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8B" w:rsidRDefault="00D86D8B" w:rsidP="00D86D8B">
      <w:pPr>
        <w:widowControl w:val="0"/>
        <w:autoSpaceDE w:val="0"/>
        <w:autoSpaceDN w:val="0"/>
        <w:adjustRightInd w:val="0"/>
        <w:ind w:left="6237" w:right="57"/>
        <w:contextualSpacing/>
        <w:jc w:val="both"/>
      </w:pPr>
      <w:r>
        <w:t>Приложение 2 к постановлению администрации города</w:t>
      </w:r>
    </w:p>
    <w:p w:rsidR="00D86D8B" w:rsidRDefault="00D86D8B" w:rsidP="00D86D8B">
      <w:pPr>
        <w:widowControl w:val="0"/>
        <w:autoSpaceDE w:val="0"/>
        <w:autoSpaceDN w:val="0"/>
        <w:adjustRightInd w:val="0"/>
        <w:ind w:left="6237" w:right="57"/>
        <w:contextualSpacing/>
        <w:jc w:val="both"/>
      </w:pPr>
      <w:r>
        <w:t>от «____» ______ 2023 №_____</w:t>
      </w:r>
    </w:p>
    <w:p w:rsidR="00D86D8B" w:rsidRDefault="00D86D8B" w:rsidP="00D86D8B">
      <w:pPr>
        <w:widowControl w:val="0"/>
        <w:tabs>
          <w:tab w:val="center" w:pos="4790"/>
        </w:tabs>
        <w:autoSpaceDE w:val="0"/>
        <w:autoSpaceDN w:val="0"/>
        <w:adjustRightInd w:val="0"/>
        <w:ind w:right="57"/>
        <w:jc w:val="both"/>
      </w:pPr>
      <w:r>
        <w:t xml:space="preserve">                                      </w:t>
      </w:r>
      <w:r>
        <w:tab/>
      </w:r>
    </w:p>
    <w:p w:rsidR="00D86D8B" w:rsidRPr="00AD7443" w:rsidRDefault="00D86D8B" w:rsidP="00D86D8B">
      <w:pPr>
        <w:jc w:val="center"/>
        <w:rPr>
          <w:rFonts w:eastAsia="Calibri"/>
          <w:lang w:eastAsia="en-US"/>
        </w:rPr>
      </w:pPr>
      <w:r w:rsidRPr="00AD7443">
        <w:rPr>
          <w:rFonts w:eastAsia="Calibri"/>
          <w:lang w:eastAsia="en-US"/>
        </w:rPr>
        <w:t xml:space="preserve">СОСТАВ </w:t>
      </w:r>
    </w:p>
    <w:p w:rsidR="00D86D8B" w:rsidRPr="00AD7443" w:rsidRDefault="00D86D8B" w:rsidP="00D86D8B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Э</w:t>
      </w:r>
      <w:r w:rsidRPr="00AD7443">
        <w:rPr>
          <w:rFonts w:eastAsia="Calibri"/>
          <w:lang w:eastAsia="en-US"/>
        </w:rPr>
        <w:t xml:space="preserve">кспертно-консультативного Совета по развитию </w:t>
      </w:r>
    </w:p>
    <w:p w:rsidR="00D86D8B" w:rsidRPr="00AD7443" w:rsidRDefault="00D86D8B" w:rsidP="00D86D8B">
      <w:pPr>
        <w:jc w:val="center"/>
        <w:rPr>
          <w:rFonts w:eastAsia="Calibri"/>
          <w:lang w:eastAsia="en-US"/>
        </w:rPr>
      </w:pPr>
      <w:r w:rsidRPr="00AD7443">
        <w:rPr>
          <w:rFonts w:eastAsia="Calibri"/>
          <w:lang w:eastAsia="en-US"/>
        </w:rPr>
        <w:t xml:space="preserve">малого и среднего предпринимательства </w:t>
      </w:r>
      <w:r>
        <w:rPr>
          <w:rFonts w:eastAsia="Calibri"/>
          <w:lang w:eastAsia="en-US"/>
        </w:rPr>
        <w:t>на территории</w:t>
      </w:r>
      <w:r w:rsidRPr="00AD7443">
        <w:rPr>
          <w:rFonts w:eastAsia="Calibri"/>
          <w:lang w:eastAsia="en-US"/>
        </w:rPr>
        <w:t xml:space="preserve"> город</w:t>
      </w:r>
      <w:r>
        <w:rPr>
          <w:rFonts w:eastAsia="Calibri"/>
          <w:lang w:eastAsia="en-US"/>
        </w:rPr>
        <w:t>а</w:t>
      </w:r>
      <w:r w:rsidRPr="00AD7443">
        <w:rPr>
          <w:rFonts w:eastAsia="Calibri"/>
          <w:lang w:eastAsia="en-US"/>
        </w:rPr>
        <w:t xml:space="preserve"> Мегион</w:t>
      </w:r>
      <w:r>
        <w:rPr>
          <w:rFonts w:eastAsia="Calibri"/>
          <w:lang w:eastAsia="en-US"/>
        </w:rPr>
        <w:t>а</w:t>
      </w:r>
    </w:p>
    <w:p w:rsidR="00D86D8B" w:rsidRPr="00AD7443" w:rsidRDefault="00D86D8B" w:rsidP="00D86D8B">
      <w:pPr>
        <w:jc w:val="both"/>
        <w:rPr>
          <w:rFonts w:eastAsia="Calibri"/>
          <w:lang w:eastAsia="en-US"/>
        </w:rPr>
      </w:pPr>
    </w:p>
    <w:p w:rsidR="00D86D8B" w:rsidRPr="00AD7443" w:rsidRDefault="00D86D8B" w:rsidP="00D86D8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EB4EBF">
        <w:rPr>
          <w:rFonts w:eastAsia="Calibri"/>
          <w:lang w:eastAsia="en-US"/>
        </w:rPr>
        <w:t>Заместитель главы города,</w:t>
      </w:r>
      <w:r w:rsidRPr="00AD7443">
        <w:rPr>
          <w:rFonts w:eastAsia="Calibri"/>
          <w:lang w:eastAsia="en-US"/>
        </w:rPr>
        <w:t xml:space="preserve"> председатель </w:t>
      </w:r>
      <w:r>
        <w:rPr>
          <w:rFonts w:eastAsia="Calibri"/>
          <w:lang w:eastAsia="en-US"/>
        </w:rPr>
        <w:t>Совета</w:t>
      </w:r>
    </w:p>
    <w:p w:rsidR="00D86D8B" w:rsidRPr="00AD7443" w:rsidRDefault="00D86D8B" w:rsidP="00D86D8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224772">
        <w:rPr>
          <w:rFonts w:eastAsia="Calibri"/>
          <w:lang w:eastAsia="en-US"/>
        </w:rPr>
        <w:t>Начальник управления экономической политики администрации города</w:t>
      </w:r>
      <w:r w:rsidRPr="00AD7443">
        <w:rPr>
          <w:rFonts w:eastAsia="Calibri"/>
          <w:lang w:eastAsia="en-US"/>
        </w:rPr>
        <w:t xml:space="preserve">, заместитель председателя </w:t>
      </w:r>
      <w:r>
        <w:rPr>
          <w:rFonts w:eastAsia="Calibri"/>
          <w:lang w:eastAsia="en-US"/>
        </w:rPr>
        <w:t>Совета</w:t>
      </w:r>
    </w:p>
    <w:p w:rsidR="00D86D8B" w:rsidRPr="00AD7443" w:rsidRDefault="00D86D8B" w:rsidP="00D86D8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D7443">
        <w:rPr>
          <w:rFonts w:eastAsia="Calibri"/>
          <w:lang w:eastAsia="en-US"/>
        </w:rPr>
        <w:t xml:space="preserve">Начальник отдела развития промышленности и поддержки предпринимательства управления экономической политики администрации города, секретарь </w:t>
      </w:r>
      <w:r>
        <w:rPr>
          <w:rFonts w:eastAsia="Calibri"/>
          <w:lang w:eastAsia="en-US"/>
        </w:rPr>
        <w:t>Совета</w:t>
      </w:r>
    </w:p>
    <w:p w:rsidR="00D86D8B" w:rsidRPr="00AD7443" w:rsidRDefault="00D86D8B" w:rsidP="00D86D8B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D86D8B" w:rsidRPr="00AD7443" w:rsidRDefault="00D86D8B" w:rsidP="00D86D8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D7443">
        <w:rPr>
          <w:rFonts w:eastAsia="Calibri"/>
          <w:lang w:eastAsia="en-US"/>
        </w:rPr>
        <w:t xml:space="preserve">Члены </w:t>
      </w:r>
      <w:r>
        <w:rPr>
          <w:rFonts w:eastAsia="Calibri"/>
          <w:lang w:eastAsia="en-US"/>
        </w:rPr>
        <w:t>Совета</w:t>
      </w:r>
      <w:r w:rsidRPr="00AD7443">
        <w:rPr>
          <w:rFonts w:eastAsia="Calibri"/>
          <w:lang w:eastAsia="en-US"/>
        </w:rPr>
        <w:t>:</w:t>
      </w:r>
    </w:p>
    <w:p w:rsidR="00D86D8B" w:rsidRDefault="00D86D8B" w:rsidP="00D86D8B">
      <w:pPr>
        <w:spacing w:line="276" w:lineRule="auto"/>
        <w:jc w:val="both"/>
        <w:rPr>
          <w:rFonts w:eastAsia="Calibri"/>
          <w:lang w:eastAsia="en-US"/>
        </w:rPr>
      </w:pPr>
    </w:p>
    <w:p w:rsidR="00D86D8B" w:rsidRPr="00AD7443" w:rsidRDefault="00D86D8B" w:rsidP="00D86D8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D7443">
        <w:rPr>
          <w:rFonts w:eastAsia="Calibri"/>
          <w:lang w:eastAsia="en-US"/>
        </w:rPr>
        <w:t xml:space="preserve">Начальник юридического управления администрации города </w:t>
      </w:r>
    </w:p>
    <w:p w:rsidR="00D86D8B" w:rsidRDefault="00D86D8B" w:rsidP="00D86D8B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Заместитель председателя </w:t>
      </w:r>
      <w:r w:rsidRPr="00AD7443">
        <w:rPr>
          <w:rFonts w:eastAsia="Calibri"/>
          <w:lang w:eastAsia="en-US"/>
        </w:rPr>
        <w:t xml:space="preserve">Думы города Мегиона </w:t>
      </w:r>
    </w:p>
    <w:p w:rsidR="00D86D8B" w:rsidRPr="00AD7443" w:rsidRDefault="00D86D8B" w:rsidP="00D86D8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D7443">
        <w:rPr>
          <w:rFonts w:eastAsia="Calibri"/>
          <w:lang w:eastAsia="en-US"/>
        </w:rPr>
        <w:t xml:space="preserve">Главный специалист отдела развития промышленности и поддержки предпринимательства управления экономической политики </w:t>
      </w:r>
    </w:p>
    <w:p w:rsidR="00D86D8B" w:rsidRPr="00AD7443" w:rsidRDefault="00D86D8B" w:rsidP="00D86D8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D7443">
        <w:rPr>
          <w:rFonts w:eastAsia="Calibri"/>
          <w:lang w:eastAsia="en-US"/>
        </w:rPr>
        <w:t xml:space="preserve">Президент </w:t>
      </w:r>
      <w:proofErr w:type="spellStart"/>
      <w:r w:rsidRPr="00AD7443">
        <w:rPr>
          <w:rFonts w:eastAsia="Calibri"/>
          <w:lang w:eastAsia="en-US"/>
        </w:rPr>
        <w:t>Мегионской</w:t>
      </w:r>
      <w:proofErr w:type="spellEnd"/>
      <w:r w:rsidRPr="00AD7443">
        <w:rPr>
          <w:rFonts w:eastAsia="Calibri"/>
          <w:lang w:eastAsia="en-US"/>
        </w:rPr>
        <w:t xml:space="preserve"> ассоциации предприятий малого и среднего бизнеса </w:t>
      </w:r>
    </w:p>
    <w:p w:rsidR="00D86D8B" w:rsidRDefault="00D86D8B" w:rsidP="00D86D8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D7443">
        <w:rPr>
          <w:rFonts w:eastAsia="Calibri"/>
          <w:lang w:eastAsia="en-US"/>
        </w:rPr>
        <w:t>Президент Союза «</w:t>
      </w:r>
      <w:proofErr w:type="spellStart"/>
      <w:r w:rsidRPr="00AD7443">
        <w:rPr>
          <w:rFonts w:eastAsia="Calibri"/>
          <w:lang w:eastAsia="en-US"/>
        </w:rPr>
        <w:t>Нижневартовская</w:t>
      </w:r>
      <w:proofErr w:type="spellEnd"/>
      <w:r w:rsidRPr="00AD7443">
        <w:rPr>
          <w:rFonts w:eastAsia="Calibri"/>
          <w:lang w:eastAsia="en-US"/>
        </w:rPr>
        <w:t xml:space="preserve"> Торгово-промышленная палата» </w:t>
      </w:r>
      <w:r>
        <w:rPr>
          <w:rFonts w:eastAsia="Calibri"/>
          <w:lang w:eastAsia="en-US"/>
        </w:rPr>
        <w:t>(по согласованию)</w:t>
      </w:r>
    </w:p>
    <w:p w:rsidR="00D86D8B" w:rsidRDefault="00D86D8B" w:rsidP="00D86D8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D7443">
        <w:rPr>
          <w:rFonts w:eastAsia="Calibri"/>
          <w:lang w:eastAsia="en-US"/>
        </w:rPr>
        <w:t xml:space="preserve">Директор частного учреждения дополнительного профессионального образования «Мегионский учебный центр» </w:t>
      </w:r>
      <w:r>
        <w:rPr>
          <w:rFonts w:eastAsia="Calibri"/>
          <w:lang w:eastAsia="en-US"/>
        </w:rPr>
        <w:t>(по согласованию)</w:t>
      </w:r>
    </w:p>
    <w:p w:rsidR="00D86D8B" w:rsidRPr="00AD7443" w:rsidRDefault="00D86D8B" w:rsidP="00D86D8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D7443">
        <w:rPr>
          <w:rFonts w:eastAsia="Calibri"/>
          <w:lang w:eastAsia="en-US"/>
        </w:rPr>
        <w:t xml:space="preserve">Директор общества с ограниченной ответственностью «Центр диагностики и реабилитации» </w:t>
      </w:r>
    </w:p>
    <w:p w:rsidR="00D86D8B" w:rsidRPr="00AD7443" w:rsidRDefault="00D86D8B" w:rsidP="00D86D8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D7443">
        <w:rPr>
          <w:rFonts w:eastAsia="Calibri"/>
          <w:lang w:eastAsia="en-US"/>
        </w:rPr>
        <w:t xml:space="preserve">Директор казенного учреждения Ханты-Мансийского автономного округа - Югры «Мегионский центр занятости населения» </w:t>
      </w:r>
    </w:p>
    <w:p w:rsidR="00D86D8B" w:rsidRPr="00AD7443" w:rsidRDefault="00D86D8B" w:rsidP="00D86D8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D7443">
        <w:rPr>
          <w:rFonts w:eastAsia="Calibri"/>
          <w:lang w:eastAsia="en-US"/>
        </w:rPr>
        <w:t xml:space="preserve">Директор общества с ограниченной ответственностью «Семейная стоматология «Эстет» </w:t>
      </w:r>
    </w:p>
    <w:p w:rsidR="00D86D8B" w:rsidRPr="00AD7443" w:rsidRDefault="00D86D8B" w:rsidP="00D86D8B">
      <w:pPr>
        <w:spacing w:line="276" w:lineRule="auto"/>
        <w:ind w:left="708"/>
        <w:jc w:val="both"/>
        <w:rPr>
          <w:rFonts w:eastAsia="Calibri"/>
          <w:lang w:eastAsia="en-US"/>
        </w:rPr>
      </w:pPr>
      <w:r w:rsidRPr="00AD7443">
        <w:rPr>
          <w:rFonts w:eastAsia="Calibri"/>
          <w:lang w:eastAsia="en-US"/>
        </w:rPr>
        <w:t xml:space="preserve">Генеральный директор открытого акционерного общества «Сервис-центр» Генеральный директор общества с ограниченной ответственностью «Пантеон» </w:t>
      </w:r>
    </w:p>
    <w:p w:rsidR="00D86D8B" w:rsidRDefault="00D86D8B" w:rsidP="00D86D8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D7443">
        <w:rPr>
          <w:rFonts w:eastAsia="Calibri"/>
          <w:lang w:eastAsia="en-US"/>
        </w:rPr>
        <w:t xml:space="preserve">Директор общества с ограниченной ответственностью «Авантаж» </w:t>
      </w:r>
    </w:p>
    <w:p w:rsidR="00D86D8B" w:rsidRDefault="00D86D8B" w:rsidP="00D86D8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D7443">
        <w:rPr>
          <w:rFonts w:eastAsia="Calibri"/>
          <w:lang w:eastAsia="en-US"/>
        </w:rPr>
        <w:t xml:space="preserve">Представитель Фонда поддержки предпринимательства Югры </w:t>
      </w:r>
      <w:r>
        <w:rPr>
          <w:rFonts w:eastAsia="Calibri"/>
          <w:lang w:eastAsia="en-US"/>
        </w:rPr>
        <w:t>(по согласованию)</w:t>
      </w:r>
    </w:p>
    <w:p w:rsidR="00D86D8B" w:rsidRDefault="00D86D8B" w:rsidP="00D86D8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D7443">
        <w:rPr>
          <w:rFonts w:eastAsia="Calibri"/>
          <w:lang w:eastAsia="en-US"/>
        </w:rPr>
        <w:t xml:space="preserve">Верига Иван Васильевич - индивидуальный предприниматель </w:t>
      </w:r>
    </w:p>
    <w:p w:rsidR="00D86D8B" w:rsidRPr="00AD7443" w:rsidRDefault="00D86D8B" w:rsidP="00D86D8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EB4EBF">
        <w:rPr>
          <w:rFonts w:eastAsia="Calibri"/>
          <w:lang w:eastAsia="en-US"/>
        </w:rPr>
        <w:t xml:space="preserve">Крапивина Татьяна Васильевна </w:t>
      </w:r>
      <w:r>
        <w:rPr>
          <w:rFonts w:eastAsia="Calibri"/>
          <w:lang w:eastAsia="en-US"/>
        </w:rPr>
        <w:t xml:space="preserve">- индивидуальный предприниматель </w:t>
      </w:r>
    </w:p>
    <w:p w:rsidR="00D86D8B" w:rsidRDefault="00D86D8B" w:rsidP="00D86D8B">
      <w:pPr>
        <w:spacing w:line="276" w:lineRule="auto"/>
        <w:ind w:firstLine="708"/>
        <w:jc w:val="both"/>
        <w:rPr>
          <w:rFonts w:eastAsia="Calibri"/>
        </w:rPr>
      </w:pPr>
      <w:r w:rsidRPr="00EA54A7">
        <w:rPr>
          <w:rFonts w:eastAsia="Calibri"/>
        </w:rPr>
        <w:t xml:space="preserve">Дивеева Елена Евгеньевна </w:t>
      </w:r>
      <w:r>
        <w:rPr>
          <w:rFonts w:eastAsia="Calibri"/>
          <w:lang w:eastAsia="en-US"/>
        </w:rPr>
        <w:t>- индивидуальный предприниматель</w:t>
      </w:r>
    </w:p>
    <w:p w:rsidR="00D86D8B" w:rsidRDefault="00D86D8B" w:rsidP="00D86D8B">
      <w:pPr>
        <w:spacing w:line="276" w:lineRule="auto"/>
        <w:ind w:firstLine="708"/>
        <w:jc w:val="both"/>
        <w:rPr>
          <w:rFonts w:eastAsia="Calibri"/>
          <w:lang w:eastAsia="en-US"/>
        </w:rPr>
      </w:pPr>
      <w:proofErr w:type="spellStart"/>
      <w:r w:rsidRPr="00EB4EBF">
        <w:rPr>
          <w:rFonts w:eastAsia="Calibri"/>
          <w:lang w:eastAsia="en-US"/>
        </w:rPr>
        <w:t>Галив</w:t>
      </w:r>
      <w:proofErr w:type="spellEnd"/>
      <w:r w:rsidRPr="00EB4EBF">
        <w:rPr>
          <w:rFonts w:eastAsia="Calibri"/>
          <w:lang w:eastAsia="en-US"/>
        </w:rPr>
        <w:t xml:space="preserve"> Александр Васильевич </w:t>
      </w:r>
      <w:r w:rsidRPr="00AD7443">
        <w:rPr>
          <w:rFonts w:eastAsia="Calibri"/>
          <w:lang w:eastAsia="en-US"/>
        </w:rPr>
        <w:t xml:space="preserve">- индивидуальный предприниматель </w:t>
      </w:r>
    </w:p>
    <w:p w:rsidR="00D86D8B" w:rsidRDefault="00D86D8B" w:rsidP="00D86D8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D7443">
        <w:rPr>
          <w:rFonts w:eastAsia="Calibri"/>
          <w:lang w:eastAsia="en-US"/>
        </w:rPr>
        <w:t xml:space="preserve">Щербинин Константин Николаевич - индивидуальный предприниматель </w:t>
      </w:r>
    </w:p>
    <w:p w:rsidR="00D86D8B" w:rsidRDefault="00D86D8B" w:rsidP="00D86D8B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EB4EBF">
        <w:rPr>
          <w:rFonts w:eastAsia="Calibri"/>
          <w:lang w:eastAsia="en-US"/>
        </w:rPr>
        <w:t xml:space="preserve">Романовская Анастасия Игоревна </w:t>
      </w:r>
      <w:r>
        <w:rPr>
          <w:rFonts w:eastAsia="Calibri"/>
          <w:lang w:eastAsia="en-US"/>
        </w:rPr>
        <w:t>-</w:t>
      </w:r>
      <w:r w:rsidRPr="00AD7443">
        <w:rPr>
          <w:rFonts w:eastAsia="Calibri"/>
          <w:lang w:eastAsia="en-US"/>
        </w:rPr>
        <w:t xml:space="preserve"> индивидуальный предприниматель </w:t>
      </w:r>
    </w:p>
    <w:p w:rsidR="00D86D8B" w:rsidRPr="00AD7443" w:rsidRDefault="00D86D8B" w:rsidP="00D86D8B">
      <w:pPr>
        <w:spacing w:line="276" w:lineRule="auto"/>
        <w:ind w:firstLine="708"/>
        <w:jc w:val="both"/>
        <w:rPr>
          <w:rFonts w:eastAsia="Calibri"/>
          <w:lang w:eastAsia="en-US"/>
        </w:rPr>
      </w:pPr>
      <w:proofErr w:type="spellStart"/>
      <w:r w:rsidRPr="00AD7443">
        <w:rPr>
          <w:rFonts w:eastAsia="Calibri"/>
          <w:lang w:eastAsia="en-US"/>
        </w:rPr>
        <w:t>Кожеватов</w:t>
      </w:r>
      <w:proofErr w:type="spellEnd"/>
      <w:r w:rsidRPr="00AD7443">
        <w:rPr>
          <w:rFonts w:eastAsia="Calibri"/>
          <w:lang w:eastAsia="en-US"/>
        </w:rPr>
        <w:t xml:space="preserve"> Андрей Васильевич - общественный представитель Уполномоченного по защите прав предпринимателей в Ханты-Мансийском автономном округе - Югре.</w:t>
      </w:r>
    </w:p>
    <w:p w:rsidR="00CB289F" w:rsidRDefault="00CB289F">
      <w:bookmarkStart w:id="0" w:name="_GoBack"/>
      <w:bookmarkEnd w:id="0"/>
    </w:p>
    <w:sectPr w:rsidR="00CB289F" w:rsidSect="00BB5446">
      <w:headerReference w:type="default" r:id="rId4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E28" w:rsidRDefault="00D86D8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45E28" w:rsidRDefault="00D86D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8B"/>
    <w:rsid w:val="00033649"/>
    <w:rsid w:val="002C6B8B"/>
    <w:rsid w:val="00412E62"/>
    <w:rsid w:val="006C6087"/>
    <w:rsid w:val="00827C04"/>
    <w:rsid w:val="00A66B00"/>
    <w:rsid w:val="00AD31A7"/>
    <w:rsid w:val="00C96C7A"/>
    <w:rsid w:val="00CB289F"/>
    <w:rsid w:val="00D22903"/>
    <w:rsid w:val="00D8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5016B-E3CF-4692-81DF-83ED7606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D8B"/>
    <w:pPr>
      <w:spacing w:after="0" w:line="240" w:lineRule="auto"/>
    </w:pPr>
    <w:rPr>
      <w:rFonts w:eastAsia="Times New Roman" w:cs="Times New Roman"/>
      <w:color w:val="auto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 w:after="160" w:line="259" w:lineRule="auto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  <w:lang w:eastAsia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 w:after="16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3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 w:after="160" w:line="259" w:lineRule="auto"/>
      <w:outlineLvl w:val="3"/>
    </w:pPr>
    <w:rPr>
      <w:rFonts w:asciiTheme="majorHAnsi" w:eastAsiaTheme="majorEastAsia" w:hAnsiTheme="majorHAnsi" w:cstheme="majorBidi"/>
      <w:iCs/>
      <w:color w:val="2E74B5" w:themeColor="accent1" w:themeShade="BF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eastAsiaTheme="minorHAnsi" w:cs="Tahoma"/>
      <w:i/>
      <w:iCs/>
      <w:color w:val="5B9BD5" w:themeColor="accent1"/>
      <w:szCs w:val="23"/>
      <w:lang w:eastAsia="en-US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header"/>
    <w:basedOn w:val="a"/>
    <w:link w:val="a6"/>
    <w:uiPriority w:val="99"/>
    <w:rsid w:val="00D86D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6D8B"/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2024-10-21T10:45:00Z</dcterms:created>
  <dcterms:modified xsi:type="dcterms:W3CDTF">2024-10-21T10:45:00Z</dcterms:modified>
</cp:coreProperties>
</file>