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317" w:tblpY="-932"/>
        <w:tblW w:w="0" w:type="auto"/>
        <w:tblLook w:val="01E0" w:firstRow="1" w:lastRow="1" w:firstColumn="1" w:lastColumn="1" w:noHBand="0" w:noVBand="0"/>
      </w:tblPr>
      <w:tblGrid>
        <w:gridCol w:w="5891"/>
      </w:tblGrid>
      <w:tr w:rsidR="003918D9" w:rsidRPr="008D2896" w:rsidTr="00536811">
        <w:trPr>
          <w:trHeight w:val="156"/>
        </w:trPr>
        <w:tc>
          <w:tcPr>
            <w:tcW w:w="5891" w:type="dxa"/>
            <w:hideMark/>
          </w:tcPr>
          <w:p w:rsidR="003918D9" w:rsidRPr="003918D9" w:rsidRDefault="003918D9" w:rsidP="00B078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3918D9" w:rsidRPr="008D2896" w:rsidTr="00536811">
        <w:trPr>
          <w:trHeight w:val="297"/>
        </w:trPr>
        <w:tc>
          <w:tcPr>
            <w:tcW w:w="5891" w:type="dxa"/>
            <w:hideMark/>
          </w:tcPr>
          <w:p w:rsidR="00712BA6" w:rsidRPr="003918D9" w:rsidRDefault="003918D9" w:rsidP="00712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D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12BA6">
              <w:rPr>
                <w:rFonts w:ascii="Times New Roman" w:hAnsi="Times New Roman" w:cs="Times New Roman"/>
                <w:sz w:val="24"/>
                <w:szCs w:val="24"/>
              </w:rPr>
              <w:t xml:space="preserve">письму управления экономической политики администрации города </w:t>
            </w:r>
            <w:proofErr w:type="spellStart"/>
            <w:r w:rsidR="00712BA6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3918D9" w:rsidRPr="008D2896" w:rsidTr="00536811">
        <w:trPr>
          <w:trHeight w:val="308"/>
        </w:trPr>
        <w:tc>
          <w:tcPr>
            <w:tcW w:w="5891" w:type="dxa"/>
            <w:hideMark/>
          </w:tcPr>
          <w:p w:rsidR="00536811" w:rsidRPr="003918D9" w:rsidRDefault="00712BA6" w:rsidP="005368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«____» </w:t>
            </w:r>
            <w:r w:rsidR="005424E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8D9" w:rsidRPr="003918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2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8D9" w:rsidRPr="003918D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33ED3">
              <w:rPr>
                <w:rFonts w:ascii="Times New Roman" w:hAnsi="Times New Roman" w:cs="Times New Roman"/>
                <w:sz w:val="24"/>
                <w:szCs w:val="24"/>
              </w:rPr>
              <w:t xml:space="preserve"> 22-</w:t>
            </w:r>
            <w:r w:rsidR="005368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192C15" w:rsidRDefault="00192C15" w:rsidP="00536811">
      <w:pPr>
        <w:pStyle w:val="ConsPlusTitle"/>
        <w:rPr>
          <w:b w:val="0"/>
          <w:sz w:val="24"/>
          <w:szCs w:val="24"/>
        </w:rPr>
      </w:pPr>
    </w:p>
    <w:p w:rsidR="00192C15" w:rsidRDefault="00536811" w:rsidP="00536811">
      <w:pPr>
        <w:pStyle w:val="ConsPlusTitle"/>
        <w:tabs>
          <w:tab w:val="left" w:pos="13467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="0087434B" w:rsidRPr="0087434B">
        <w:rPr>
          <w:b w:val="0"/>
          <w:sz w:val="24"/>
          <w:szCs w:val="24"/>
        </w:rPr>
        <w:t>Отчет</w:t>
      </w:r>
      <w:r w:rsidR="0087434B">
        <w:rPr>
          <w:b w:val="0"/>
          <w:sz w:val="24"/>
          <w:szCs w:val="24"/>
        </w:rPr>
        <w:t xml:space="preserve"> </w:t>
      </w:r>
      <w:r w:rsidR="0087434B" w:rsidRPr="0087434B">
        <w:rPr>
          <w:b w:val="0"/>
          <w:sz w:val="24"/>
          <w:szCs w:val="24"/>
        </w:rPr>
        <w:t xml:space="preserve">о реализации </w:t>
      </w:r>
      <w:r w:rsidR="00D63D49">
        <w:rPr>
          <w:b w:val="0"/>
          <w:sz w:val="24"/>
          <w:szCs w:val="24"/>
        </w:rPr>
        <w:t>П</w:t>
      </w:r>
      <w:r w:rsidR="0087434B" w:rsidRPr="0087434B">
        <w:rPr>
          <w:b w:val="0"/>
          <w:sz w:val="24"/>
          <w:szCs w:val="24"/>
        </w:rPr>
        <w:t>лана создания объектов инвестиционной инфраструктуры</w:t>
      </w:r>
      <w:r>
        <w:rPr>
          <w:b w:val="0"/>
          <w:sz w:val="24"/>
          <w:szCs w:val="24"/>
        </w:rPr>
        <w:t xml:space="preserve"> за </w:t>
      </w:r>
      <w:r w:rsidR="0087434B" w:rsidRPr="0087434B">
        <w:rPr>
          <w:b w:val="0"/>
          <w:sz w:val="24"/>
          <w:szCs w:val="24"/>
        </w:rPr>
        <w:t>2023 году</w:t>
      </w:r>
    </w:p>
    <w:tbl>
      <w:tblPr>
        <w:tblW w:w="168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856"/>
        <w:gridCol w:w="703"/>
        <w:gridCol w:w="856"/>
        <w:gridCol w:w="709"/>
        <w:gridCol w:w="708"/>
        <w:gridCol w:w="709"/>
        <w:gridCol w:w="567"/>
        <w:gridCol w:w="709"/>
        <w:gridCol w:w="567"/>
        <w:gridCol w:w="850"/>
        <w:gridCol w:w="709"/>
        <w:gridCol w:w="851"/>
        <w:gridCol w:w="992"/>
        <w:gridCol w:w="992"/>
        <w:gridCol w:w="699"/>
        <w:gridCol w:w="719"/>
        <w:gridCol w:w="708"/>
        <w:gridCol w:w="851"/>
        <w:gridCol w:w="850"/>
        <w:gridCol w:w="709"/>
        <w:gridCol w:w="10"/>
      </w:tblGrid>
      <w:tr w:rsidR="00DA6CF3" w:rsidTr="00536811">
        <w:trPr>
          <w:tblHeader/>
        </w:trPr>
        <w:tc>
          <w:tcPr>
            <w:tcW w:w="846" w:type="dxa"/>
            <w:vMerge w:val="restart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Название проекта</w:t>
            </w:r>
          </w:p>
        </w:tc>
        <w:tc>
          <w:tcPr>
            <w:tcW w:w="709" w:type="dxa"/>
            <w:vMerge w:val="restart"/>
          </w:tcPr>
          <w:p w:rsidR="00433F16" w:rsidRPr="00A00C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A00CC4">
              <w:rPr>
                <w:rFonts w:ascii="Times New Roman" w:hAnsi="Times New Roman" w:cs="Times New Roman"/>
                <w:sz w:val="18"/>
              </w:rPr>
              <w:t>Краткое описание проекта</w:t>
            </w:r>
          </w:p>
        </w:tc>
        <w:tc>
          <w:tcPr>
            <w:tcW w:w="856" w:type="dxa"/>
            <w:vMerge w:val="restart"/>
          </w:tcPr>
          <w:p w:rsidR="00433F16" w:rsidRPr="00926730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926730">
              <w:rPr>
                <w:rFonts w:ascii="Times New Roman" w:hAnsi="Times New Roman" w:cs="Times New Roman"/>
                <w:sz w:val="18"/>
              </w:rPr>
              <w:t>Вид деятельности</w:t>
            </w:r>
          </w:p>
        </w:tc>
        <w:tc>
          <w:tcPr>
            <w:tcW w:w="703" w:type="dxa"/>
            <w:vMerge w:val="restart"/>
          </w:tcPr>
          <w:p w:rsidR="00433F16" w:rsidRPr="00D55822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D55822">
              <w:rPr>
                <w:rFonts w:ascii="Times New Roman" w:hAnsi="Times New Roman" w:cs="Times New Roman"/>
                <w:sz w:val="18"/>
              </w:rPr>
              <w:t>Инвестиционная емкость проекта, тыс. рублей</w:t>
            </w:r>
          </w:p>
        </w:tc>
        <w:tc>
          <w:tcPr>
            <w:tcW w:w="856" w:type="dxa"/>
            <w:vMerge w:val="restart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Объем оказанной государственной поддержки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F83DC4">
              <w:rPr>
                <w:rFonts w:ascii="Times New Roman" w:hAnsi="Times New Roman" w:cs="Times New Roman"/>
                <w:sz w:val="18"/>
              </w:rPr>
              <w:t>тыс. рублей</w:t>
            </w:r>
          </w:p>
        </w:tc>
        <w:tc>
          <w:tcPr>
            <w:tcW w:w="1417" w:type="dxa"/>
            <w:gridSpan w:val="2"/>
          </w:tcPr>
          <w:p w:rsidR="00433F16" w:rsidRPr="00E73B4E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Фактические расходы на</w:t>
            </w:r>
          </w:p>
          <w:p w:rsidR="00433F16" w:rsidRPr="00E73B4E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реализацию проекта на</w:t>
            </w:r>
          </w:p>
          <w:p w:rsidR="00433F16" w:rsidRPr="00F83DC4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01.01.2023 год, тыс. рублей</w:t>
            </w:r>
          </w:p>
        </w:tc>
        <w:tc>
          <w:tcPr>
            <w:tcW w:w="1276" w:type="dxa"/>
            <w:gridSpan w:val="2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Срок реализации проекта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Текущее состояние проекта</w:t>
            </w:r>
          </w:p>
        </w:tc>
        <w:tc>
          <w:tcPr>
            <w:tcW w:w="709" w:type="dxa"/>
            <w:vMerge w:val="restart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Вид работ</w:t>
            </w:r>
          </w:p>
        </w:tc>
        <w:tc>
          <w:tcPr>
            <w:tcW w:w="851" w:type="dxa"/>
            <w:vMerge w:val="restart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</w:tcPr>
          <w:p w:rsidR="00433F16" w:rsidRPr="002C390F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2C390F">
              <w:rPr>
                <w:rFonts w:ascii="Times New Roman" w:hAnsi="Times New Roman" w:cs="Times New Roman"/>
                <w:sz w:val="18"/>
              </w:rPr>
              <w:t>Фактический адрес</w:t>
            </w:r>
          </w:p>
        </w:tc>
        <w:tc>
          <w:tcPr>
            <w:tcW w:w="992" w:type="dxa"/>
            <w:vMerge w:val="restart"/>
          </w:tcPr>
          <w:p w:rsidR="00433F16" w:rsidRPr="00B34AEC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Контактная информация</w:t>
            </w:r>
            <w:r>
              <w:rPr>
                <w:rFonts w:ascii="Times New Roman" w:hAnsi="Times New Roman" w:cs="Times New Roman"/>
                <w:sz w:val="18"/>
              </w:rPr>
              <w:t xml:space="preserve"> (телефон, 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699" w:type="dxa"/>
            <w:vMerge w:val="restart"/>
          </w:tcPr>
          <w:p w:rsidR="00433F16" w:rsidRPr="002306D3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2306D3">
              <w:rPr>
                <w:rFonts w:ascii="Times New Roman" w:hAnsi="Times New Roman" w:cs="Times New Roman"/>
                <w:sz w:val="18"/>
              </w:rPr>
              <w:t>Ответственный за реализацию проекта</w:t>
            </w:r>
          </w:p>
        </w:tc>
        <w:tc>
          <w:tcPr>
            <w:tcW w:w="719" w:type="dxa"/>
            <w:vMerge w:val="restart"/>
          </w:tcPr>
          <w:p w:rsidR="00433F16" w:rsidRPr="00331F02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331F02">
              <w:rPr>
                <w:rFonts w:ascii="Times New Roman" w:hAnsi="Times New Roman" w:cs="Times New Roman"/>
                <w:sz w:val="18"/>
              </w:rPr>
              <w:t>Координаты</w:t>
            </w:r>
          </w:p>
        </w:tc>
        <w:tc>
          <w:tcPr>
            <w:tcW w:w="2409" w:type="dxa"/>
            <w:gridSpan w:val="3"/>
          </w:tcPr>
          <w:p w:rsidR="00433F16" w:rsidRPr="00331F02" w:rsidRDefault="00433F16" w:rsidP="00BC5CB4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</w:rPr>
            </w:pPr>
            <w:r w:rsidRPr="002D51DF">
              <w:rPr>
                <w:rFonts w:ascii="Times New Roman" w:hAnsi="Times New Roman" w:cs="Times New Roman"/>
                <w:sz w:val="18"/>
              </w:rPr>
              <w:t>Эффекты от реализации Объекта</w:t>
            </w:r>
          </w:p>
        </w:tc>
        <w:tc>
          <w:tcPr>
            <w:tcW w:w="719" w:type="dxa"/>
            <w:gridSpan w:val="2"/>
          </w:tcPr>
          <w:p w:rsidR="00433F16" w:rsidRPr="00331F02" w:rsidRDefault="00433F16" w:rsidP="00BC5CB4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</w:rPr>
            </w:pPr>
            <w:r w:rsidRPr="002D51DF">
              <w:rPr>
                <w:rFonts w:ascii="Times New Roman" w:hAnsi="Times New Roman" w:cs="Times New Roman"/>
                <w:sz w:val="18"/>
              </w:rPr>
              <w:t>Примечание</w:t>
            </w:r>
          </w:p>
        </w:tc>
      </w:tr>
      <w:tr w:rsidR="00B061F4" w:rsidTr="00536811">
        <w:trPr>
          <w:gridAfter w:val="1"/>
          <w:wAfter w:w="10" w:type="dxa"/>
          <w:tblHeader/>
        </w:trPr>
        <w:tc>
          <w:tcPr>
            <w:tcW w:w="846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856" w:type="dxa"/>
            <w:vMerge/>
          </w:tcPr>
          <w:p w:rsidR="00433F16" w:rsidRPr="00926730" w:rsidRDefault="00433F16" w:rsidP="00EC7A65">
            <w:pPr>
              <w:rPr>
                <w:sz w:val="18"/>
              </w:rPr>
            </w:pPr>
          </w:p>
        </w:tc>
        <w:tc>
          <w:tcPr>
            <w:tcW w:w="703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856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09" w:type="dxa"/>
          </w:tcPr>
          <w:p w:rsidR="00433F16" w:rsidRPr="00E73B4E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в том числе</w:t>
            </w:r>
          </w:p>
          <w:p w:rsidR="00433F16" w:rsidRPr="00E73B4E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за счет</w:t>
            </w:r>
          </w:p>
          <w:p w:rsidR="00433F16" w:rsidRPr="00E73B4E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оказанной</w:t>
            </w:r>
          </w:p>
          <w:p w:rsidR="00433F16" w:rsidRPr="00E73B4E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73B4E">
              <w:rPr>
                <w:rFonts w:ascii="Times New Roman" w:hAnsi="Times New Roman" w:cs="Times New Roman"/>
                <w:sz w:val="18"/>
              </w:rPr>
              <w:t>государствен</w:t>
            </w:r>
            <w:proofErr w:type="spellEnd"/>
          </w:p>
          <w:p w:rsidR="00433F16" w:rsidRPr="00E73B4E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ной</w:t>
            </w:r>
          </w:p>
          <w:p w:rsidR="00433F16" w:rsidRPr="00F83DC4" w:rsidRDefault="00433F16" w:rsidP="00E73B4E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E73B4E">
              <w:rPr>
                <w:rFonts w:ascii="Times New Roman" w:hAnsi="Times New Roman" w:cs="Times New Roman"/>
                <w:sz w:val="18"/>
              </w:rPr>
              <w:t>поддержки</w:t>
            </w:r>
          </w:p>
        </w:tc>
        <w:tc>
          <w:tcPr>
            <w:tcW w:w="567" w:type="dxa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Год начала</w:t>
            </w:r>
          </w:p>
        </w:tc>
        <w:tc>
          <w:tcPr>
            <w:tcW w:w="709" w:type="dxa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Год окончания</w:t>
            </w:r>
          </w:p>
        </w:tc>
        <w:tc>
          <w:tcPr>
            <w:tcW w:w="567" w:type="dxa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Стадия проекта</w:t>
            </w:r>
          </w:p>
        </w:tc>
        <w:tc>
          <w:tcPr>
            <w:tcW w:w="850" w:type="dxa"/>
          </w:tcPr>
          <w:p w:rsidR="00433F16" w:rsidRPr="00F83DC4" w:rsidRDefault="00433F16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Описание</w:t>
            </w:r>
          </w:p>
        </w:tc>
        <w:tc>
          <w:tcPr>
            <w:tcW w:w="709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699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719" w:type="dxa"/>
            <w:vMerge/>
          </w:tcPr>
          <w:p w:rsidR="00433F16" w:rsidRPr="00F83DC4" w:rsidRDefault="00433F16" w:rsidP="00EC7A65">
            <w:pPr>
              <w:rPr>
                <w:sz w:val="18"/>
              </w:rPr>
            </w:pPr>
          </w:p>
        </w:tc>
        <w:tc>
          <w:tcPr>
            <w:tcW w:w="708" w:type="dxa"/>
          </w:tcPr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Социальный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(создание новых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рабочих мест, чел.)</w:t>
            </w:r>
          </w:p>
        </w:tc>
        <w:tc>
          <w:tcPr>
            <w:tcW w:w="851" w:type="dxa"/>
          </w:tcPr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Бюджетный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(поступления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налоговый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отчислений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в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бюджеты всех</w:t>
            </w:r>
          </w:p>
          <w:p w:rsidR="00433F16" w:rsidRPr="00433F16" w:rsidRDefault="00433F16" w:rsidP="00433F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 xml:space="preserve">уровней, </w:t>
            </w:r>
            <w:proofErr w:type="spellStart"/>
            <w:r w:rsidRPr="00433F16">
              <w:rPr>
                <w:rFonts w:ascii="Times New Roman" w:hAnsi="Times New Roman" w:cs="Times New Roman"/>
                <w:sz w:val="18"/>
              </w:rPr>
              <w:t>тыс.руб</w:t>
            </w:r>
            <w:proofErr w:type="spellEnd"/>
            <w:r w:rsidRPr="00433F16">
              <w:rPr>
                <w:rFonts w:ascii="Times New Roman" w:hAnsi="Times New Roman" w:cs="Times New Roman"/>
                <w:sz w:val="18"/>
              </w:rPr>
              <w:t>.)</w:t>
            </w:r>
          </w:p>
        </w:tc>
        <w:tc>
          <w:tcPr>
            <w:tcW w:w="850" w:type="dxa"/>
          </w:tcPr>
          <w:p w:rsidR="00433F16" w:rsidRPr="00433F16" w:rsidRDefault="00433F16" w:rsidP="00433F16">
            <w:pPr>
              <w:ind w:left="-61" w:firstLine="61"/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Экономический</w:t>
            </w:r>
          </w:p>
          <w:p w:rsidR="00433F16" w:rsidRPr="00433F16" w:rsidRDefault="00433F16" w:rsidP="00433F16">
            <w:pPr>
              <w:ind w:left="-61" w:firstLine="61"/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(производственная мощность</w:t>
            </w:r>
          </w:p>
          <w:p w:rsidR="00433F16" w:rsidRPr="00433F16" w:rsidRDefault="00433F16" w:rsidP="00433F16">
            <w:pPr>
              <w:ind w:left="-61" w:firstLine="61"/>
              <w:jc w:val="center"/>
              <w:rPr>
                <w:rFonts w:ascii="Times New Roman" w:hAnsi="Times New Roman" w:cs="Times New Roman"/>
                <w:sz w:val="18"/>
              </w:rPr>
            </w:pPr>
            <w:r w:rsidRPr="00433F16">
              <w:rPr>
                <w:rFonts w:ascii="Times New Roman" w:hAnsi="Times New Roman" w:cs="Times New Roman"/>
                <w:sz w:val="18"/>
              </w:rPr>
              <w:t>Объекта)</w:t>
            </w:r>
          </w:p>
        </w:tc>
        <w:tc>
          <w:tcPr>
            <w:tcW w:w="709" w:type="dxa"/>
          </w:tcPr>
          <w:p w:rsidR="00433F16" w:rsidRPr="00F83DC4" w:rsidRDefault="00433F16" w:rsidP="00BC5CB4">
            <w:pPr>
              <w:ind w:left="-61" w:firstLine="61"/>
              <w:rPr>
                <w:sz w:val="18"/>
              </w:rPr>
            </w:pPr>
          </w:p>
        </w:tc>
      </w:tr>
      <w:tr w:rsidR="00B061F4" w:rsidTr="00536811">
        <w:trPr>
          <w:gridAfter w:val="1"/>
          <w:wAfter w:w="10" w:type="dxa"/>
          <w:trHeight w:val="192"/>
          <w:tblHeader/>
        </w:trPr>
        <w:tc>
          <w:tcPr>
            <w:tcW w:w="846" w:type="dxa"/>
            <w:vAlign w:val="bottom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  <w:vAlign w:val="bottom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6" w:type="dxa"/>
            <w:vAlign w:val="bottom"/>
          </w:tcPr>
          <w:p w:rsidR="00BC5CB4" w:rsidRPr="00926730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92673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3" w:type="dxa"/>
            <w:vAlign w:val="bottom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6" w:type="dxa"/>
            <w:vAlign w:val="bottom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09" w:type="dxa"/>
            <w:vAlign w:val="bottom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8" w:type="dxa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09" w:type="dxa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7" w:type="dxa"/>
            <w:vAlign w:val="bottom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9" w:type="dxa"/>
            <w:vAlign w:val="bottom"/>
          </w:tcPr>
          <w:p w:rsidR="00BC5CB4" w:rsidRPr="00F83DC4" w:rsidRDefault="00BC5CB4" w:rsidP="00E73B4E">
            <w:pPr>
              <w:spacing w:after="1" w:line="200" w:lineRule="atLeast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567" w:type="dxa"/>
            <w:vAlign w:val="bottom"/>
          </w:tcPr>
          <w:p w:rsidR="00BC5CB4" w:rsidRPr="00F83DC4" w:rsidRDefault="00BC5CB4" w:rsidP="00EC7A65">
            <w:pPr>
              <w:spacing w:after="1" w:line="200" w:lineRule="atLeast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850" w:type="dxa"/>
            <w:vAlign w:val="bottom"/>
          </w:tcPr>
          <w:p w:rsidR="00BC5CB4" w:rsidRPr="00F83DC4" w:rsidRDefault="00BC5CB4" w:rsidP="00E73B4E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9" w:type="dxa"/>
            <w:vAlign w:val="bottom"/>
          </w:tcPr>
          <w:p w:rsidR="00BC5CB4" w:rsidRPr="00F83DC4" w:rsidRDefault="00BC5CB4" w:rsidP="00E73B4E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  <w:vAlign w:val="bottom"/>
          </w:tcPr>
          <w:p w:rsidR="00BC5CB4" w:rsidRPr="00F83DC4" w:rsidRDefault="00BC5CB4" w:rsidP="00E73B4E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vAlign w:val="bottom"/>
          </w:tcPr>
          <w:p w:rsidR="00BC5CB4" w:rsidRPr="00F83DC4" w:rsidRDefault="00BC5CB4" w:rsidP="00BC5CB4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2" w:type="dxa"/>
            <w:vAlign w:val="bottom"/>
          </w:tcPr>
          <w:p w:rsidR="00BC5CB4" w:rsidRPr="00F83DC4" w:rsidRDefault="00BC5CB4" w:rsidP="00BC5CB4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99" w:type="dxa"/>
            <w:vAlign w:val="bottom"/>
          </w:tcPr>
          <w:p w:rsidR="00BC5CB4" w:rsidRPr="00F83DC4" w:rsidRDefault="00BC5CB4" w:rsidP="00BC5CB4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19" w:type="dxa"/>
            <w:vAlign w:val="bottom"/>
          </w:tcPr>
          <w:p w:rsidR="00BC5CB4" w:rsidRPr="00F83DC4" w:rsidRDefault="00BC5CB4" w:rsidP="00BC5CB4">
            <w:pPr>
              <w:spacing w:after="1" w:line="200" w:lineRule="atLeast"/>
              <w:jc w:val="center"/>
              <w:rPr>
                <w:sz w:val="18"/>
              </w:rPr>
            </w:pPr>
            <w:r w:rsidRPr="00F83DC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8" w:type="dxa"/>
          </w:tcPr>
          <w:p w:rsidR="00BC5CB4" w:rsidRPr="00F83DC4" w:rsidRDefault="00BC5CB4" w:rsidP="00BC5CB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851" w:type="dxa"/>
          </w:tcPr>
          <w:p w:rsidR="00BC5CB4" w:rsidRPr="00F83DC4" w:rsidRDefault="00BC5CB4" w:rsidP="00BC5CB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850" w:type="dxa"/>
          </w:tcPr>
          <w:p w:rsidR="00BC5CB4" w:rsidRPr="00F83DC4" w:rsidRDefault="00BC5CB4" w:rsidP="00BC5CB4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709" w:type="dxa"/>
          </w:tcPr>
          <w:p w:rsidR="00BC5CB4" w:rsidRPr="00F83DC4" w:rsidRDefault="00BC5CB4" w:rsidP="00BC5CB4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B061F4" w:rsidRPr="00536811" w:rsidTr="00536811">
        <w:trPr>
          <w:gridAfter w:val="1"/>
          <w:wAfter w:w="10" w:type="dxa"/>
          <w:trHeight w:val="526"/>
        </w:trPr>
        <w:tc>
          <w:tcPr>
            <w:tcW w:w="846" w:type="dxa"/>
            <w:vAlign w:val="center"/>
          </w:tcPr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Инже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ерные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сети к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земельным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участкам в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микрорайон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BC5CB4" w:rsidRPr="00536811" w:rsidRDefault="000C7F3F" w:rsidP="007E51A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г.Мег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  <w:proofErr w:type="spellEnd"/>
          </w:p>
        </w:tc>
        <w:tc>
          <w:tcPr>
            <w:tcW w:w="709" w:type="dxa"/>
            <w:vAlign w:val="center"/>
          </w:tcPr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Поста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Правительства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ХМА</w:t>
            </w:r>
            <w:r w:rsidR="007E51A4" w:rsidRPr="005368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–Югры от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31.10. 2021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№476-п «Об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утверждении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  <w:p w:rsidR="00BC5CB4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автономного округа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«Развитие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жилищной</w:t>
            </w:r>
          </w:p>
          <w:p w:rsidR="000C7F3F" w:rsidRPr="00536811" w:rsidRDefault="000C7F3F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сферы»</w:t>
            </w:r>
          </w:p>
        </w:tc>
        <w:tc>
          <w:tcPr>
            <w:tcW w:w="856" w:type="dxa"/>
            <w:vAlign w:val="center"/>
          </w:tcPr>
          <w:p w:rsidR="00BC5CB4" w:rsidRPr="00536811" w:rsidRDefault="0052503C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</w:t>
            </w:r>
            <w:r w:rsidR="00DA6CF3" w:rsidRPr="00536811">
              <w:rPr>
                <w:rFonts w:ascii="Times New Roman" w:hAnsi="Times New Roman" w:cs="Times New Roman"/>
                <w:sz w:val="18"/>
                <w:szCs w:val="18"/>
              </w:rPr>
              <w:t>унальна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A6CF3"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инфрас</w:t>
            </w:r>
            <w:r w:rsidR="00DA6CF3" w:rsidRPr="005368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руктура</w:t>
            </w:r>
          </w:p>
        </w:tc>
        <w:tc>
          <w:tcPr>
            <w:tcW w:w="703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  <w:p w:rsidR="00BC5CB4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403,2</w:t>
            </w:r>
          </w:p>
        </w:tc>
        <w:tc>
          <w:tcPr>
            <w:tcW w:w="856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Бюдж</w:t>
            </w:r>
            <w:r w:rsidR="00DA6CF3" w:rsidRPr="0053681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округа,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  <w:p w:rsidR="00BC5CB4" w:rsidRPr="00536811" w:rsidRDefault="0052503C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BC5CB4" w:rsidRPr="00536811" w:rsidRDefault="0052503C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A6CF3" w:rsidRPr="00536811">
              <w:rPr>
                <w:rFonts w:ascii="Times New Roman" w:hAnsi="Times New Roman" w:cs="Times New Roman"/>
                <w:sz w:val="18"/>
                <w:szCs w:val="18"/>
              </w:rPr>
              <w:t>884,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A6CF3" w:rsidRPr="00536811" w:rsidRDefault="00DA6CF3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CF3" w:rsidRPr="00536811" w:rsidRDefault="00DA6CF3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CF3" w:rsidRPr="00536811" w:rsidRDefault="00DA6CF3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03C" w:rsidRPr="00536811" w:rsidRDefault="0052503C" w:rsidP="00DA6CF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97246,</w:t>
            </w:r>
          </w:p>
          <w:p w:rsidR="00BC5CB4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6CF3" w:rsidRPr="00536811" w:rsidRDefault="00DA6CF3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CF3" w:rsidRPr="00536811" w:rsidRDefault="00DA6CF3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CF3" w:rsidRPr="00536811" w:rsidRDefault="00DA6CF3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2A6" w:rsidRDefault="007042A6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87533,</w:t>
            </w:r>
          </w:p>
          <w:p w:rsidR="00BC5CB4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ПИР</w:t>
            </w:r>
          </w:p>
          <w:p w:rsidR="00BC5CB4" w:rsidRPr="00536811" w:rsidRDefault="00BC5CB4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  <w:p w:rsidR="00BC5CB4" w:rsidRPr="00536811" w:rsidRDefault="00BC5CB4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C5CB4" w:rsidRPr="00536811" w:rsidRDefault="0052503C" w:rsidP="00940BB1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Завершенное строительство</w:t>
            </w:r>
          </w:p>
        </w:tc>
        <w:tc>
          <w:tcPr>
            <w:tcW w:w="850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2503C" w:rsidRPr="00536811" w:rsidRDefault="00B061F4" w:rsidP="00B061F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27.12.</w:t>
            </w:r>
            <w:r w:rsidR="0052503C" w:rsidRPr="005368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приемки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закон</w:t>
            </w:r>
            <w:r w:rsidR="00B061F4" w:rsidRPr="00536811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нного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строительством</w:t>
            </w:r>
          </w:p>
          <w:p w:rsidR="00BC5CB4" w:rsidRPr="00536811" w:rsidRDefault="0052503C" w:rsidP="00B061F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709" w:type="dxa"/>
            <w:vAlign w:val="center"/>
          </w:tcPr>
          <w:p w:rsidR="00BC5CB4" w:rsidRPr="00536811" w:rsidRDefault="00940BB1" w:rsidP="00B061F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2503C" w:rsidRPr="00536811">
              <w:rPr>
                <w:rFonts w:ascii="Times New Roman" w:hAnsi="Times New Roman" w:cs="Times New Roman"/>
                <w:sz w:val="18"/>
                <w:szCs w:val="18"/>
              </w:rPr>
              <w:t>троительство</w:t>
            </w:r>
          </w:p>
        </w:tc>
        <w:tc>
          <w:tcPr>
            <w:tcW w:w="851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Муниципальное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  <w:p w:rsidR="00BC5CB4" w:rsidRPr="00536811" w:rsidRDefault="0052503C" w:rsidP="00B061F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Мегион</w:t>
            </w:r>
          </w:p>
        </w:tc>
        <w:tc>
          <w:tcPr>
            <w:tcW w:w="992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г.Мегион,20</w:t>
            </w:r>
            <w:r w:rsidR="00B061F4"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микрорайон.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сервитут на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основании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Постановления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Мегиона</w:t>
            </w:r>
            <w:proofErr w:type="spellEnd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15.07.22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№1952</w:t>
            </w:r>
            <w:r w:rsidR="00B061F4" w:rsidRPr="005368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Публичный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сервитут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устанавливается в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соответствии со ст. 39.37 Земельного</w:t>
            </w:r>
          </w:p>
          <w:p w:rsidR="00BC5CB4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кодекса РФ.</w:t>
            </w:r>
          </w:p>
        </w:tc>
        <w:tc>
          <w:tcPr>
            <w:tcW w:w="992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МКУ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«УКС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ЖКК»,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Пидлипный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А.В.,</w:t>
            </w:r>
          </w:p>
          <w:p w:rsidR="00BC5CB4" w:rsidRPr="00536811" w:rsidRDefault="0052503C" w:rsidP="00B061F4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телефон 5-92-23 (приемная)</w:t>
            </w:r>
          </w:p>
        </w:tc>
        <w:tc>
          <w:tcPr>
            <w:tcW w:w="699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«УКС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ЖКК»,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г.Меги</w:t>
            </w:r>
            <w:proofErr w:type="spellEnd"/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он ул.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Советс</w:t>
            </w:r>
            <w:proofErr w:type="spellEnd"/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кая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д.19,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телефо</w:t>
            </w:r>
            <w:proofErr w:type="spellEnd"/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н 5-92-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BC5CB4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(приемная)</w:t>
            </w:r>
          </w:p>
        </w:tc>
        <w:tc>
          <w:tcPr>
            <w:tcW w:w="719" w:type="dxa"/>
            <w:vAlign w:val="center"/>
          </w:tcPr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61.028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601,</w:t>
            </w:r>
          </w:p>
          <w:p w:rsidR="0052503C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76.096</w:t>
            </w:r>
          </w:p>
          <w:p w:rsidR="00BC5CB4" w:rsidRPr="00536811" w:rsidRDefault="0052503C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08" w:type="dxa"/>
          </w:tcPr>
          <w:p w:rsidR="00BC5CB4" w:rsidRPr="00536811" w:rsidRDefault="00BC5CB4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C5CB4" w:rsidRPr="00536811" w:rsidRDefault="00BC5CB4" w:rsidP="00940BB1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Экономический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(Сети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тепловодоснабжения</w:t>
            </w:r>
            <w:proofErr w:type="spellEnd"/>
            <w:r w:rsidRPr="00536811">
              <w:rPr>
                <w:rFonts w:ascii="Times New Roman" w:hAnsi="Times New Roman" w:cs="Times New Roman"/>
                <w:sz w:val="18"/>
                <w:szCs w:val="18"/>
              </w:rPr>
              <w:t xml:space="preserve"> - 546,3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м; Сети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канализации - 279,4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м; Сети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электроснабжения -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417,0 м;</w:t>
            </w:r>
          </w:p>
          <w:p w:rsidR="0052503C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t>КНС - 2</w:t>
            </w:r>
          </w:p>
          <w:p w:rsidR="00BC5CB4" w:rsidRPr="00536811" w:rsidRDefault="0052503C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шт.)</w:t>
            </w:r>
          </w:p>
        </w:tc>
        <w:tc>
          <w:tcPr>
            <w:tcW w:w="709" w:type="dxa"/>
          </w:tcPr>
          <w:p w:rsidR="00BC5CB4" w:rsidRPr="00536811" w:rsidRDefault="00BC5CB4" w:rsidP="00940BB1">
            <w:pPr>
              <w:spacing w:after="1" w:line="200" w:lineRule="atLeast"/>
              <w:ind w:left="-61" w:firstLine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56D9" w:rsidRPr="00536811" w:rsidRDefault="001156D9" w:rsidP="00536811">
      <w:pPr>
        <w:rPr>
          <w:rFonts w:ascii="Times New Roman" w:hAnsi="Times New Roman" w:cs="Times New Roman"/>
          <w:sz w:val="18"/>
          <w:szCs w:val="18"/>
        </w:rPr>
      </w:pPr>
    </w:p>
    <w:sectPr w:rsidR="001156D9" w:rsidRPr="00536811" w:rsidSect="00536811">
      <w:headerReference w:type="default" r:id="rId6"/>
      <w:headerReference w:type="first" r:id="rId7"/>
      <w:pgSz w:w="17577" w:h="11907" w:orient="landscape" w:code="9"/>
      <w:pgMar w:top="1701" w:right="2948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5C" w:rsidRDefault="00DD5B5C" w:rsidP="00A56A5E">
      <w:pPr>
        <w:spacing w:before="0"/>
      </w:pPr>
      <w:r>
        <w:separator/>
      </w:r>
    </w:p>
  </w:endnote>
  <w:endnote w:type="continuationSeparator" w:id="0">
    <w:p w:rsidR="00DD5B5C" w:rsidRDefault="00DD5B5C" w:rsidP="00A56A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5C" w:rsidRDefault="00DD5B5C" w:rsidP="00A56A5E">
      <w:pPr>
        <w:spacing w:before="0"/>
      </w:pPr>
      <w:r>
        <w:separator/>
      </w:r>
    </w:p>
  </w:footnote>
  <w:footnote w:type="continuationSeparator" w:id="0">
    <w:p w:rsidR="00DD5B5C" w:rsidRDefault="00DD5B5C" w:rsidP="00A56A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A5E" w:rsidRDefault="00A56A5E">
    <w:pPr>
      <w:pStyle w:val="a3"/>
      <w:jc w:val="center"/>
    </w:pPr>
  </w:p>
  <w:p w:rsidR="00A56A5E" w:rsidRDefault="00A56A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28866"/>
      <w:docPartObj>
        <w:docPartGallery w:val="Page Numbers (Top of Page)"/>
        <w:docPartUnique/>
      </w:docPartObj>
    </w:sdtPr>
    <w:sdtEndPr/>
    <w:sdtContent>
      <w:p w:rsidR="00203D2A" w:rsidRDefault="00203D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3D2A" w:rsidRDefault="00203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15"/>
    <w:rsid w:val="00001E62"/>
    <w:rsid w:val="000A5733"/>
    <w:rsid w:val="000C7F3F"/>
    <w:rsid w:val="000E04E0"/>
    <w:rsid w:val="001156D9"/>
    <w:rsid w:val="001462A7"/>
    <w:rsid w:val="00162C29"/>
    <w:rsid w:val="00192C15"/>
    <w:rsid w:val="00203D2A"/>
    <w:rsid w:val="002306D3"/>
    <w:rsid w:val="00233ED3"/>
    <w:rsid w:val="00247D9C"/>
    <w:rsid w:val="0026316A"/>
    <w:rsid w:val="002705CB"/>
    <w:rsid w:val="002B4CCE"/>
    <w:rsid w:val="002C390F"/>
    <w:rsid w:val="002D51DF"/>
    <w:rsid w:val="00327631"/>
    <w:rsid w:val="00331F02"/>
    <w:rsid w:val="00362AFE"/>
    <w:rsid w:val="003918D9"/>
    <w:rsid w:val="00433F16"/>
    <w:rsid w:val="0052503C"/>
    <w:rsid w:val="00525FB6"/>
    <w:rsid w:val="00530709"/>
    <w:rsid w:val="00536811"/>
    <w:rsid w:val="005424E3"/>
    <w:rsid w:val="00630A50"/>
    <w:rsid w:val="006319BC"/>
    <w:rsid w:val="00695E7E"/>
    <w:rsid w:val="007042A6"/>
    <w:rsid w:val="00712BA6"/>
    <w:rsid w:val="007D197F"/>
    <w:rsid w:val="007E51A4"/>
    <w:rsid w:val="008013E3"/>
    <w:rsid w:val="0087434B"/>
    <w:rsid w:val="008963F8"/>
    <w:rsid w:val="008F6B33"/>
    <w:rsid w:val="00926730"/>
    <w:rsid w:val="00940BB1"/>
    <w:rsid w:val="009619E8"/>
    <w:rsid w:val="00A00CC4"/>
    <w:rsid w:val="00A15B2C"/>
    <w:rsid w:val="00A2547F"/>
    <w:rsid w:val="00A56A5E"/>
    <w:rsid w:val="00A77955"/>
    <w:rsid w:val="00AA4983"/>
    <w:rsid w:val="00AB0186"/>
    <w:rsid w:val="00AD5EA5"/>
    <w:rsid w:val="00AD7E95"/>
    <w:rsid w:val="00AF1825"/>
    <w:rsid w:val="00B061F4"/>
    <w:rsid w:val="00B34AEC"/>
    <w:rsid w:val="00B54B21"/>
    <w:rsid w:val="00B77E81"/>
    <w:rsid w:val="00BB31D0"/>
    <w:rsid w:val="00BC5CB4"/>
    <w:rsid w:val="00BC7772"/>
    <w:rsid w:val="00C046D3"/>
    <w:rsid w:val="00C215ED"/>
    <w:rsid w:val="00C35D2D"/>
    <w:rsid w:val="00C63F25"/>
    <w:rsid w:val="00CF36A5"/>
    <w:rsid w:val="00D344DA"/>
    <w:rsid w:val="00D55822"/>
    <w:rsid w:val="00D63D49"/>
    <w:rsid w:val="00D91D4C"/>
    <w:rsid w:val="00DA40AC"/>
    <w:rsid w:val="00DA6CF3"/>
    <w:rsid w:val="00DD5B5C"/>
    <w:rsid w:val="00DF2F80"/>
    <w:rsid w:val="00E73B4E"/>
    <w:rsid w:val="00EB2B33"/>
    <w:rsid w:val="00F21C8A"/>
    <w:rsid w:val="00FB0405"/>
    <w:rsid w:val="00FC3022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0807E"/>
  <w15:chartTrackingRefBased/>
  <w15:docId w15:val="{6987C37E-2549-4980-9A4C-E7BA706E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15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C15"/>
    <w:pPr>
      <w:autoSpaceDE w:val="0"/>
      <w:autoSpaceDN w:val="0"/>
      <w:adjustRightInd w:val="0"/>
      <w:spacing w:before="20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D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56A5E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56A5E"/>
  </w:style>
  <w:style w:type="paragraph" w:styleId="a5">
    <w:name w:val="footer"/>
    <w:basedOn w:val="a"/>
    <w:link w:val="a6"/>
    <w:uiPriority w:val="99"/>
    <w:unhideWhenUsed/>
    <w:rsid w:val="00A56A5E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56A5E"/>
  </w:style>
  <w:style w:type="paragraph" w:styleId="a7">
    <w:name w:val="Balloon Text"/>
    <w:basedOn w:val="a"/>
    <w:link w:val="a8"/>
    <w:uiPriority w:val="99"/>
    <w:semiHidden/>
    <w:unhideWhenUsed/>
    <w:rsid w:val="00B54B2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Владимировна</dc:creator>
  <cp:keywords/>
  <dc:description/>
  <cp:lastModifiedBy>Кожевникова Ольга Александровна</cp:lastModifiedBy>
  <cp:revision>15</cp:revision>
  <cp:lastPrinted>2023-01-31T06:24:00Z</cp:lastPrinted>
  <dcterms:created xsi:type="dcterms:W3CDTF">2024-02-07T11:44:00Z</dcterms:created>
  <dcterms:modified xsi:type="dcterms:W3CDTF">2024-02-21T09:24:00Z</dcterms:modified>
</cp:coreProperties>
</file>